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05B" w:rsidRDefault="00BC5600">
      <w:r>
        <w:t>TESZTKÉRDÉSEK 1.3</w:t>
      </w:r>
    </w:p>
    <w:p w:rsidR="00BC5600" w:rsidRDefault="00BC5600"/>
    <w:p w:rsidR="00BC5600" w:rsidRDefault="00452FCA" w:rsidP="00452FCA">
      <w:pPr>
        <w:pStyle w:val="Listaszerbekezds"/>
        <w:numPr>
          <w:ilvl w:val="0"/>
          <w:numId w:val="1"/>
        </w:numPr>
      </w:pPr>
      <w:r>
        <w:t>Párosítsa össze a verseny funkcióit a definíciójukkal!</w:t>
      </w:r>
    </w:p>
    <w:p w:rsidR="009234A9" w:rsidRDefault="009234A9" w:rsidP="00452FCA">
      <w:pPr>
        <w:rPr>
          <w:b/>
          <w:i/>
        </w:rPr>
      </w:pPr>
    </w:p>
    <w:p w:rsidR="00452FCA" w:rsidRPr="00452FCA" w:rsidRDefault="00452FCA" w:rsidP="00452FCA">
      <w:pPr>
        <w:rPr>
          <w:b/>
        </w:rPr>
      </w:pPr>
      <w:r w:rsidRPr="00452FCA">
        <w:rPr>
          <w:b/>
          <w:i/>
        </w:rPr>
        <w:t>jóléti funkció</w:t>
      </w:r>
    </w:p>
    <w:p w:rsidR="00452FCA" w:rsidRPr="00452FCA" w:rsidRDefault="00452FCA" w:rsidP="00452FCA">
      <w:r w:rsidRPr="00452FCA">
        <w:t>A verseny lehetővé teszi az egyéneknek (végső felhasználóknak), mint fogyasztóknak, hogy jövedelmük elköltésekor úgy választhassanak, hogy számukra a lehető</w:t>
      </w:r>
      <w:r w:rsidRPr="00452FCA">
        <w:rPr>
          <w:b/>
          <w:i/>
        </w:rPr>
        <w:t xml:space="preserve"> </w:t>
      </w:r>
      <w:r w:rsidRPr="00452FCA">
        <w:t>legnagyobb jólét következzék be</w:t>
      </w:r>
      <w:r>
        <w:t>.</w:t>
      </w:r>
    </w:p>
    <w:p w:rsidR="00452FCA" w:rsidRDefault="00452FCA" w:rsidP="00452FCA">
      <w:pPr>
        <w:rPr>
          <w:i/>
        </w:rPr>
      </w:pPr>
    </w:p>
    <w:p w:rsidR="00452FCA" w:rsidRPr="009234A9" w:rsidRDefault="009234A9" w:rsidP="00452FCA">
      <w:pPr>
        <w:rPr>
          <w:b/>
        </w:rPr>
      </w:pPr>
      <w:r w:rsidRPr="009234A9">
        <w:rPr>
          <w:b/>
          <w:i/>
        </w:rPr>
        <w:t>allokációs funkció</w:t>
      </w:r>
    </w:p>
    <w:p w:rsidR="00452FCA" w:rsidRDefault="00452FCA" w:rsidP="00452FCA">
      <w:r>
        <w:t>A</w:t>
      </w:r>
      <w:r w:rsidRPr="00452FCA">
        <w:t xml:space="preserve"> verseny szerepet játszik abban, hogy a termelők a beruházásaikat olyan termékek gyártásába és szolgáltatásokba fektetik, amelyekkel a fogyasztók igényeihez igazodik a termelés</w:t>
      </w:r>
      <w:r>
        <w:t>.</w:t>
      </w:r>
    </w:p>
    <w:p w:rsidR="009234A9" w:rsidRDefault="009234A9" w:rsidP="00452FCA">
      <w:pPr>
        <w:rPr>
          <w:i/>
        </w:rPr>
      </w:pPr>
    </w:p>
    <w:p w:rsidR="00452FCA" w:rsidRPr="009234A9" w:rsidRDefault="009234A9" w:rsidP="00452FCA">
      <w:pPr>
        <w:rPr>
          <w:b/>
        </w:rPr>
      </w:pPr>
      <w:r w:rsidRPr="009234A9">
        <w:rPr>
          <w:b/>
          <w:i/>
        </w:rPr>
        <w:t>hatékonysági funkció</w:t>
      </w:r>
    </w:p>
    <w:p w:rsidR="00452FCA" w:rsidRDefault="00452FCA" w:rsidP="00452FCA">
      <w:r w:rsidRPr="00452FCA">
        <w:t>A versenyben való helytállás és a fogyasztó pénzének megszerzéséért folyó küzdelem a lehető legalacsonyabb ráfordítások elérésére kényszeríti a termelőket</w:t>
      </w:r>
      <w:r w:rsidR="009234A9">
        <w:t>.</w:t>
      </w:r>
    </w:p>
    <w:p w:rsidR="009234A9" w:rsidRDefault="009234A9" w:rsidP="00452FCA"/>
    <w:p w:rsidR="00FF0374" w:rsidRDefault="00754D15" w:rsidP="00FF0374">
      <w:pPr>
        <w:pStyle w:val="Listaszerbekezds"/>
        <w:numPr>
          <w:ilvl w:val="0"/>
          <w:numId w:val="1"/>
        </w:numPr>
      </w:pPr>
      <w:r>
        <w:t>Melyik fogalmat takarja a következő leírás?</w:t>
      </w:r>
    </w:p>
    <w:p w:rsidR="00754D15" w:rsidRDefault="00754D15" w:rsidP="00754D15"/>
    <w:p w:rsidR="00754D15" w:rsidRDefault="00754D15" w:rsidP="00754D15">
      <w:pPr>
        <w:rPr>
          <w:i/>
        </w:rPr>
      </w:pPr>
      <w:r>
        <w:rPr>
          <w:i/>
        </w:rPr>
        <w:t>„</w:t>
      </w:r>
      <w:r w:rsidRPr="00754D15">
        <w:rPr>
          <w:i/>
        </w:rPr>
        <w:t>a vállalatnak azon képessége, hogy a társadalmi felelősség normáinak betartása mellett tartósan tud olyan termékeket és szolgáltatásokat kínálni a fogyasz</w:t>
      </w:r>
      <w:r w:rsidRPr="00754D15">
        <w:rPr>
          <w:i/>
        </w:rPr>
        <w:softHyphen/>
      </w:r>
      <w:r w:rsidRPr="00754D15">
        <w:rPr>
          <w:i/>
        </w:rPr>
        <w:softHyphen/>
        <w:t>tók</w:t>
      </w:r>
      <w:r w:rsidRPr="00754D15">
        <w:rPr>
          <w:i/>
        </w:rPr>
        <w:softHyphen/>
        <w:t>nak, amelyeket azok a versenytársak termékeinél és szol</w:t>
      </w:r>
      <w:r w:rsidRPr="00754D15">
        <w:rPr>
          <w:i/>
        </w:rPr>
        <w:softHyphen/>
      </w:r>
      <w:r w:rsidRPr="00754D15">
        <w:rPr>
          <w:i/>
        </w:rPr>
        <w:softHyphen/>
        <w:t>gáltatá</w:t>
      </w:r>
      <w:r w:rsidRPr="00754D15">
        <w:rPr>
          <w:i/>
        </w:rPr>
        <w:softHyphen/>
        <w:t>sai</w:t>
      </w:r>
      <w:r w:rsidRPr="00754D15">
        <w:rPr>
          <w:i/>
        </w:rPr>
        <w:softHyphen/>
        <w:t xml:space="preserve">nál inkább </w:t>
      </w:r>
      <w:proofErr w:type="spellStart"/>
      <w:r w:rsidRPr="00754D15">
        <w:rPr>
          <w:i/>
        </w:rPr>
        <w:t>hajlandóak</w:t>
      </w:r>
      <w:proofErr w:type="spellEnd"/>
      <w:r w:rsidRPr="00754D15">
        <w:rPr>
          <w:i/>
        </w:rPr>
        <w:t xml:space="preserve"> nyereséget biztosító feltételek esetén megfizetni</w:t>
      </w:r>
      <w:r w:rsidRPr="00754D15">
        <w:t>.</w:t>
      </w:r>
      <w:r>
        <w:rPr>
          <w:i/>
        </w:rPr>
        <w:t>”</w:t>
      </w:r>
    </w:p>
    <w:p w:rsidR="00754D15" w:rsidRDefault="00754D15" w:rsidP="00754D15">
      <w:pPr>
        <w:rPr>
          <w:i/>
        </w:rPr>
      </w:pPr>
      <w:r>
        <w:rPr>
          <w:i/>
        </w:rPr>
        <w:t xml:space="preserve">Válasz: </w:t>
      </w:r>
      <w:r w:rsidRPr="00754D15">
        <w:rPr>
          <w:i/>
        </w:rPr>
        <w:t>vállalati verseny</w:t>
      </w:r>
      <w:r w:rsidRPr="00754D15">
        <w:rPr>
          <w:i/>
        </w:rPr>
        <w:softHyphen/>
        <w:t>képesség</w:t>
      </w:r>
    </w:p>
    <w:p w:rsidR="00754D15" w:rsidRDefault="00754D15" w:rsidP="00754D15"/>
    <w:p w:rsidR="00754D15" w:rsidRDefault="005F7E10" w:rsidP="00754D15">
      <w:pPr>
        <w:pStyle w:val="Listaszerbekezds"/>
        <w:numPr>
          <w:ilvl w:val="0"/>
          <w:numId w:val="1"/>
        </w:numPr>
      </w:pPr>
      <w:r>
        <w:t>Tegye sorrendbe a kereskedelmi szolgáltatásokat az értékesítés szakaszai szerint!</w:t>
      </w:r>
    </w:p>
    <w:p w:rsidR="00094769" w:rsidRDefault="00094769" w:rsidP="005F7E10"/>
    <w:p w:rsidR="00094769" w:rsidRPr="00094769" w:rsidRDefault="00094769" w:rsidP="00094769">
      <w:pPr>
        <w:ind w:firstLine="708"/>
      </w:pPr>
      <w:r w:rsidRPr="00094769">
        <w:t>gyermekmegőrzés</w:t>
      </w:r>
    </w:p>
    <w:p w:rsidR="00094769" w:rsidRPr="00094769" w:rsidRDefault="00094769" w:rsidP="00094769">
      <w:pPr>
        <w:ind w:left="720"/>
      </w:pPr>
      <w:r w:rsidRPr="00094769">
        <w:t>vásárlói panaszkezelés</w:t>
      </w:r>
    </w:p>
    <w:p w:rsidR="00094769" w:rsidRDefault="00094769" w:rsidP="00094769">
      <w:pPr>
        <w:ind w:left="720"/>
      </w:pPr>
      <w:r w:rsidRPr="00094769">
        <w:t>vevőszolgálati információnyújtás</w:t>
      </w:r>
    </w:p>
    <w:p w:rsidR="00094769" w:rsidRDefault="00094769" w:rsidP="00094769">
      <w:pPr>
        <w:ind w:firstLine="708"/>
      </w:pPr>
      <w:r w:rsidRPr="00094769">
        <w:t>méretre igazítás</w:t>
      </w:r>
    </w:p>
    <w:p w:rsidR="00094769" w:rsidRDefault="00094769" w:rsidP="00094769">
      <w:pPr>
        <w:ind w:firstLine="708"/>
      </w:pPr>
      <w:r w:rsidRPr="00094769">
        <w:t>étkezési lehetőség és ital-auto</w:t>
      </w:r>
      <w:r w:rsidRPr="00094769">
        <w:softHyphen/>
        <w:t>maták biztosítása</w:t>
      </w:r>
    </w:p>
    <w:p w:rsidR="00094769" w:rsidRDefault="00094769" w:rsidP="00094769">
      <w:pPr>
        <w:ind w:firstLine="708"/>
      </w:pPr>
      <w:r w:rsidRPr="00094769">
        <w:t>bankkártyás fizetés</w:t>
      </w:r>
    </w:p>
    <w:p w:rsidR="00094769" w:rsidRDefault="00094769" w:rsidP="00094769">
      <w:pPr>
        <w:ind w:left="720"/>
      </w:pPr>
      <w:r w:rsidRPr="00094769">
        <w:t>tanácsadás</w:t>
      </w:r>
    </w:p>
    <w:p w:rsidR="00094769" w:rsidRPr="00094769" w:rsidRDefault="00094769" w:rsidP="00094769">
      <w:pPr>
        <w:ind w:left="720"/>
      </w:pPr>
      <w:r w:rsidRPr="00094769">
        <w:lastRenderedPageBreak/>
        <w:t>előrendelés biztosítása</w:t>
      </w:r>
      <w:bookmarkStart w:id="0" w:name="_GoBack"/>
      <w:bookmarkEnd w:id="0"/>
    </w:p>
    <w:p w:rsidR="00094769" w:rsidRDefault="00094769" w:rsidP="00094769">
      <w:pPr>
        <w:ind w:left="720"/>
      </w:pPr>
      <w:r w:rsidRPr="00094769">
        <w:t>termékek házhozszállítása</w:t>
      </w:r>
    </w:p>
    <w:p w:rsidR="00094769" w:rsidRDefault="00094769" w:rsidP="00094769">
      <w:pPr>
        <w:ind w:left="720"/>
      </w:pPr>
      <w:r w:rsidRPr="00094769">
        <w:t>beüzemelése és összeszerelése</w:t>
      </w:r>
    </w:p>
    <w:p w:rsidR="00094769" w:rsidRDefault="00094769" w:rsidP="005F7E10"/>
    <w:p w:rsidR="00094769" w:rsidRDefault="00094769" w:rsidP="005F7E10"/>
    <w:p w:rsidR="005F7E10" w:rsidRDefault="00094769" w:rsidP="005F7E10">
      <w:r>
        <w:t>Válasz:</w:t>
      </w:r>
    </w:p>
    <w:p w:rsidR="00556BA2" w:rsidRPr="00556BA2" w:rsidRDefault="00556BA2" w:rsidP="00556BA2">
      <w:pPr>
        <w:numPr>
          <w:ilvl w:val="0"/>
          <w:numId w:val="3"/>
        </w:numPr>
      </w:pPr>
      <w:bookmarkStart w:id="1" w:name="_Hlk47186314"/>
      <w:r w:rsidRPr="00556BA2">
        <w:t>értékesítés előkészítése során: vevőszolgálati információnyújtás, tanácsadás, előrendelés biztosítása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értékesítés közben: bankkártyás fizetés, méretre igazítás, étkezési lehetőség és ital-auto</w:t>
      </w:r>
      <w:r w:rsidRPr="00556BA2">
        <w:softHyphen/>
        <w:t>maták biztosítása, gyermekmegőrzés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vásárlás után: termékek házhozszállítása, beüzemelése és összeszerelése, vásárlói panaszkezelés</w:t>
      </w:r>
    </w:p>
    <w:bookmarkEnd w:id="1"/>
    <w:p w:rsidR="00556BA2" w:rsidRDefault="00556BA2" w:rsidP="005F7E10"/>
    <w:p w:rsidR="00B8463B" w:rsidRDefault="00B8463B" w:rsidP="005F7E10"/>
    <w:p w:rsidR="00556BA2" w:rsidRDefault="00556BA2" w:rsidP="00556BA2">
      <w:pPr>
        <w:pStyle w:val="Listaszerbekezds"/>
        <w:numPr>
          <w:ilvl w:val="0"/>
          <w:numId w:val="1"/>
        </w:numPr>
      </w:pPr>
      <w:r>
        <w:t>Csoportosítsa a szolgáltatásokat jellegük szerint!</w:t>
      </w:r>
    </w:p>
    <w:p w:rsidR="00556BA2" w:rsidRDefault="00556BA2" w:rsidP="00556BA2">
      <w:pPr>
        <w:ind w:left="360"/>
      </w:pPr>
      <w:r>
        <w:t xml:space="preserve">Két halmaz: </w:t>
      </w:r>
      <w:r w:rsidRPr="00556BA2">
        <w:t>termékhez kapcsolódó</w:t>
      </w:r>
      <w:r>
        <w:t xml:space="preserve">; </w:t>
      </w:r>
      <w:r w:rsidRPr="00556BA2">
        <w:t>értékesítési helyhez kapcsolódó</w:t>
      </w:r>
    </w:p>
    <w:p w:rsidR="00556BA2" w:rsidRPr="00556BA2" w:rsidRDefault="00556BA2" w:rsidP="00556BA2">
      <w:pPr>
        <w:ind w:left="360"/>
      </w:pPr>
      <w:r>
        <w:t xml:space="preserve">Szolgáltatások: </w:t>
      </w:r>
    </w:p>
    <w:p w:rsidR="00556BA2" w:rsidRDefault="00556BA2" w:rsidP="00556BA2">
      <w:pPr>
        <w:ind w:left="720"/>
      </w:pPr>
      <w:r w:rsidRPr="00556BA2">
        <w:t>kulcsmásolás</w:t>
      </w:r>
    </w:p>
    <w:p w:rsidR="00556BA2" w:rsidRDefault="00556BA2" w:rsidP="00556BA2">
      <w:pPr>
        <w:ind w:left="720"/>
      </w:pPr>
      <w:r w:rsidRPr="00556BA2">
        <w:t>cipőjavítás</w:t>
      </w:r>
    </w:p>
    <w:p w:rsidR="00556BA2" w:rsidRDefault="00556BA2" w:rsidP="00556BA2">
      <w:pPr>
        <w:ind w:left="720"/>
      </w:pPr>
      <w:r w:rsidRPr="00556BA2">
        <w:t>szervízszolgáltatás</w:t>
      </w:r>
    </w:p>
    <w:p w:rsidR="00556BA2" w:rsidRDefault="00556BA2" w:rsidP="00556BA2">
      <w:pPr>
        <w:ind w:left="720"/>
      </w:pPr>
      <w:r w:rsidRPr="00556BA2">
        <w:t>ruhatisztítás</w:t>
      </w:r>
    </w:p>
    <w:p w:rsidR="00556BA2" w:rsidRDefault="00556BA2" w:rsidP="00556BA2">
      <w:pPr>
        <w:ind w:left="720"/>
      </w:pPr>
      <w:r w:rsidRPr="00556BA2">
        <w:t>házhozszállítás</w:t>
      </w:r>
    </w:p>
    <w:p w:rsidR="00556BA2" w:rsidRDefault="00556BA2" w:rsidP="00556BA2">
      <w:pPr>
        <w:ind w:left="720"/>
      </w:pPr>
      <w:r w:rsidRPr="00556BA2">
        <w:t>fotókidolgozás</w:t>
      </w:r>
    </w:p>
    <w:p w:rsidR="00556BA2" w:rsidRDefault="00556BA2" w:rsidP="00556BA2">
      <w:pPr>
        <w:ind w:left="720"/>
      </w:pPr>
      <w:r w:rsidRPr="00556BA2">
        <w:t>gépkocsi-szervizelés</w:t>
      </w:r>
    </w:p>
    <w:p w:rsidR="00556BA2" w:rsidRDefault="00556BA2" w:rsidP="00556BA2">
      <w:pPr>
        <w:ind w:left="720"/>
      </w:pPr>
      <w:r w:rsidRPr="00556BA2">
        <w:t>ajándék/díszcsomagolás</w:t>
      </w:r>
    </w:p>
    <w:p w:rsidR="00556BA2" w:rsidRDefault="00556BA2" w:rsidP="00556BA2">
      <w:pPr>
        <w:ind w:left="720"/>
      </w:pPr>
    </w:p>
    <w:p w:rsidR="00556BA2" w:rsidRDefault="00556BA2" w:rsidP="00556BA2">
      <w:pPr>
        <w:ind w:left="720"/>
      </w:pPr>
      <w:r>
        <w:t>Válasz: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termékhez kapcsolódó: házhozszállítás, ajándék/díszcsomagolás, szervízszolgáltatás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értékesítési helyhez kapcsolódó: ruhatisztítás, kulcsmásolás, cipőjavítás, fotókidolgozás, gépkocsi-szervizelés</w:t>
      </w:r>
    </w:p>
    <w:p w:rsidR="00556BA2" w:rsidRDefault="00556BA2" w:rsidP="00556BA2"/>
    <w:p w:rsidR="00556BA2" w:rsidRDefault="00556BA2" w:rsidP="00556BA2"/>
    <w:p w:rsidR="00556BA2" w:rsidRDefault="00556BA2" w:rsidP="005F7E10"/>
    <w:p w:rsidR="00556BA2" w:rsidRDefault="00556BA2" w:rsidP="005F7E10">
      <w:r>
        <w:t>Válasz:</w:t>
      </w:r>
    </w:p>
    <w:p w:rsidR="00556BA2" w:rsidRDefault="00556BA2" w:rsidP="005F7E10"/>
    <w:p w:rsidR="00556BA2" w:rsidRPr="00556BA2" w:rsidRDefault="00556BA2" w:rsidP="00556BA2">
      <w:pPr>
        <w:numPr>
          <w:ilvl w:val="0"/>
          <w:numId w:val="3"/>
        </w:numPr>
      </w:pPr>
      <w:r w:rsidRPr="00556BA2">
        <w:t>értékesítés előkészítése során: vevőszolgálati információnyújtás, tanácsadás, előrendelés biztosítása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értékesítés közben: bankkártyás fizetés, méretre igazítás, étkezési lehetőség és ital-auto</w:t>
      </w:r>
      <w:r w:rsidRPr="00556BA2">
        <w:softHyphen/>
        <w:t>maták biztosítása, gyermekmegőrzés</w:t>
      </w:r>
    </w:p>
    <w:p w:rsidR="00556BA2" w:rsidRPr="00556BA2" w:rsidRDefault="00556BA2" w:rsidP="00556BA2">
      <w:pPr>
        <w:numPr>
          <w:ilvl w:val="0"/>
          <w:numId w:val="3"/>
        </w:numPr>
      </w:pPr>
      <w:r w:rsidRPr="00556BA2">
        <w:t>vásárlás után: termékek házhozszállítása, beüzemelése és összeszerelése, vásárlói panaszkezelés</w:t>
      </w:r>
    </w:p>
    <w:p w:rsidR="00001BAA" w:rsidRDefault="00001BAA" w:rsidP="00001BAA"/>
    <w:p w:rsidR="00001BAA" w:rsidRDefault="00001BAA" w:rsidP="00001BAA">
      <w:pPr>
        <w:pStyle w:val="Listaszerbekezds"/>
        <w:numPr>
          <w:ilvl w:val="0"/>
          <w:numId w:val="1"/>
        </w:numPr>
      </w:pPr>
      <w:r>
        <w:t>Melyik fogalom definíciója a következő?</w:t>
      </w:r>
    </w:p>
    <w:p w:rsidR="00001BAA" w:rsidRDefault="00001BAA" w:rsidP="00001BAA"/>
    <w:p w:rsidR="00001BAA" w:rsidRPr="00001BAA" w:rsidRDefault="00001BAA" w:rsidP="00001BAA">
      <w:r>
        <w:t>„Ú</w:t>
      </w:r>
      <w:r w:rsidRPr="00001BAA">
        <w:t>tvonal, amelyet a termékek és szolgáltatások megtesznek, amíg a termelőtől eljutnak a végső fogyasztóig (vagy az üzleti/ipari felhasználóig).</w:t>
      </w:r>
      <w:r>
        <w:t>”</w:t>
      </w:r>
    </w:p>
    <w:p w:rsidR="00001BAA" w:rsidRDefault="00001BAA" w:rsidP="00001BAA"/>
    <w:p w:rsidR="00001BAA" w:rsidRDefault="00001BAA" w:rsidP="00001BAA">
      <w:r>
        <w:t xml:space="preserve">Válasz: </w:t>
      </w:r>
      <w:r w:rsidRPr="00001BAA">
        <w:t>Értékesítési csatorn</w:t>
      </w:r>
      <w:r>
        <w:t>a</w:t>
      </w:r>
    </w:p>
    <w:p w:rsidR="00001BAA" w:rsidRDefault="00001BAA" w:rsidP="00001BAA"/>
    <w:p w:rsidR="00001BAA" w:rsidRDefault="005C2E51" w:rsidP="00001BAA">
      <w:pPr>
        <w:pStyle w:val="Listaszerbekezds"/>
        <w:numPr>
          <w:ilvl w:val="0"/>
          <w:numId w:val="1"/>
        </w:numPr>
      </w:pPr>
      <w:r>
        <w:t>Egészítse ki a szöveget a hiányzó szakszavakkal!</w:t>
      </w:r>
    </w:p>
    <w:p w:rsidR="005C2E51" w:rsidRDefault="005C2E51" w:rsidP="005C2E51"/>
    <w:p w:rsidR="005C2E51" w:rsidRDefault="005C2E51" w:rsidP="005C2E51">
      <w:r w:rsidRPr="005C2E51">
        <w:t xml:space="preserve">A </w:t>
      </w:r>
      <w:r w:rsidR="00450A92">
        <w:t>…</w:t>
      </w:r>
      <w:proofErr w:type="gramStart"/>
      <w:r w:rsidR="00450A92">
        <w:t>…….</w:t>
      </w:r>
      <w:proofErr w:type="gramEnd"/>
      <w:r w:rsidR="00450A92">
        <w:t xml:space="preserve">. </w:t>
      </w:r>
      <w:r w:rsidRPr="005C2E51">
        <w:t xml:space="preserve">vagy kényelmicikk-boltok </w:t>
      </w:r>
      <w:r w:rsidR="00450A92">
        <w:t xml:space="preserve">……… </w:t>
      </w:r>
      <w:r w:rsidRPr="005C2E51">
        <w:t xml:space="preserve">nyitva tartó kisboltok, általában élelmiszereket és napi fogyasztási cikkeket árusítanak. A folyamatos nyitvatartással mindig a vevők rendelkezésére állnak, s ezt a költségesebb </w:t>
      </w:r>
      <w:r w:rsidR="00450A92">
        <w:t xml:space="preserve">………. </w:t>
      </w:r>
      <w:r w:rsidRPr="005C2E51">
        <w:t>a magasabb fogyasztói árakkal ellentételezik.</w:t>
      </w:r>
    </w:p>
    <w:p w:rsidR="00450A92" w:rsidRDefault="00450A92" w:rsidP="005C2E51"/>
    <w:p w:rsidR="00450A92" w:rsidRDefault="00450A92" w:rsidP="005C2E51">
      <w:r>
        <w:t xml:space="preserve">Válaszok sorrendben: </w:t>
      </w:r>
      <w:r w:rsidRPr="00450A92">
        <w:t>kényelmi boltok</w:t>
      </w:r>
      <w:r>
        <w:t xml:space="preserve">; </w:t>
      </w:r>
      <w:r w:rsidRPr="005C2E51">
        <w:t>éjjel-nappal</w:t>
      </w:r>
      <w:r>
        <w:t xml:space="preserve">; </w:t>
      </w:r>
      <w:r w:rsidRPr="005C2E51">
        <w:t>szolgáltatásnyújtást</w:t>
      </w:r>
    </w:p>
    <w:p w:rsidR="00B326CD" w:rsidRDefault="00B326CD" w:rsidP="005C2E51"/>
    <w:p w:rsidR="00055247" w:rsidRDefault="00055247" w:rsidP="00055247">
      <w:pPr>
        <w:pStyle w:val="Listaszerbekezds"/>
        <w:numPr>
          <w:ilvl w:val="0"/>
          <w:numId w:val="1"/>
        </w:numPr>
      </w:pPr>
      <w:r>
        <w:t xml:space="preserve">Kit nevezünk „etikus </w:t>
      </w:r>
      <w:proofErr w:type="gramStart"/>
      <w:r>
        <w:t>fogyasztó”-</w:t>
      </w:r>
      <w:proofErr w:type="spellStart"/>
      <w:proofErr w:type="gramEnd"/>
      <w:r>
        <w:t>nak</w:t>
      </w:r>
      <w:proofErr w:type="spellEnd"/>
      <w:r>
        <w:t>?</w:t>
      </w:r>
    </w:p>
    <w:p w:rsidR="00055247" w:rsidRDefault="00055247" w:rsidP="009E6223">
      <w:pPr>
        <w:pStyle w:val="Listaszerbekezds"/>
      </w:pPr>
      <w:bookmarkStart w:id="2" w:name="_Hlk47179106"/>
      <w:proofErr w:type="gramStart"/>
      <w:r>
        <w:t>B.</w:t>
      </w:r>
      <w:proofErr w:type="gramEnd"/>
      <w:r>
        <w:t xml:space="preserve"> Aki feláldozza az olcsóbb árat és a szélesebb választékot azért, hogy valamely általa arra érdemesített üzletet támogasson a lélektelen áruházakkal szemben.</w:t>
      </w:r>
    </w:p>
    <w:bookmarkEnd w:id="2"/>
    <w:p w:rsidR="00055247" w:rsidRDefault="00055247" w:rsidP="009E6223">
      <w:pPr>
        <w:pStyle w:val="Listaszerbekezds"/>
      </w:pPr>
      <w:r>
        <w:t>P. Nincs igazi vásárlási orientációja, azt az üzletet keresi fel, amelyik útjába esik, vagy egyébként közel van.</w:t>
      </w:r>
    </w:p>
    <w:p w:rsidR="00B326CD" w:rsidRDefault="00055247" w:rsidP="009E6223">
      <w:pPr>
        <w:pStyle w:val="Listaszerbekezds"/>
      </w:pPr>
      <w:proofErr w:type="gramStart"/>
      <w:r>
        <w:t>M.</w:t>
      </w:r>
      <w:proofErr w:type="gramEnd"/>
      <w:r>
        <w:t xml:space="preserve"> Aki ott vásárol, ahol emlékeznek a nevére, nem favorizálja a személytelen vásárlást</w:t>
      </w:r>
    </w:p>
    <w:p w:rsidR="009E6223" w:rsidRDefault="009E6223" w:rsidP="009E6223"/>
    <w:p w:rsidR="009E6223" w:rsidRPr="009E6223" w:rsidRDefault="009E6223" w:rsidP="009E6223">
      <w:r>
        <w:t xml:space="preserve">Válasz: </w:t>
      </w:r>
      <w:r w:rsidRPr="009E6223">
        <w:t>B. Aki feláldozza az olcsóbb árat és a szélesebb választékot azért, hogy valamely általa arra érdemesített üzletet támogasson a lélektelen áruházakkal szemben.</w:t>
      </w:r>
    </w:p>
    <w:p w:rsidR="009E6223" w:rsidRDefault="009E6223" w:rsidP="009E6223"/>
    <w:p w:rsidR="006401FD" w:rsidRDefault="006401FD" w:rsidP="006401FD">
      <w:pPr>
        <w:pStyle w:val="Listaszerbekezds"/>
        <w:numPr>
          <w:ilvl w:val="0"/>
          <w:numId w:val="1"/>
        </w:numPr>
      </w:pPr>
      <w:r>
        <w:lastRenderedPageBreak/>
        <w:t xml:space="preserve">Kit nevezünk „közgazdász </w:t>
      </w:r>
      <w:proofErr w:type="gramStart"/>
      <w:r>
        <w:t>fogyasztó”-</w:t>
      </w:r>
      <w:proofErr w:type="spellStart"/>
      <w:proofErr w:type="gramEnd"/>
      <w:r>
        <w:t>nak</w:t>
      </w:r>
      <w:proofErr w:type="spellEnd"/>
      <w:r>
        <w:t>?</w:t>
      </w:r>
    </w:p>
    <w:p w:rsidR="006401FD" w:rsidRDefault="006401FD" w:rsidP="006401FD">
      <w:pPr>
        <w:pStyle w:val="Listaszerbekezds"/>
      </w:pPr>
      <w:proofErr w:type="gramStart"/>
      <w:r>
        <w:t>B.</w:t>
      </w:r>
      <w:proofErr w:type="gramEnd"/>
      <w:r>
        <w:t xml:space="preserve"> Aki feláldozza az olcsóbb árat és a szélesebb választékot azért, hogy valamely általa arra érdemesített üzletet támogasson a lélektelen áruházakkal szemben.</w:t>
      </w:r>
    </w:p>
    <w:p w:rsidR="006401FD" w:rsidRDefault="006401FD" w:rsidP="006401FD">
      <w:pPr>
        <w:pStyle w:val="Listaszerbekezds"/>
      </w:pPr>
      <w:r>
        <w:t>P. Nincs igazi vásárlási orientációja, azt az üzletet keresi fel, amelyik útjába esik, vagy egyébként közel van.</w:t>
      </w:r>
    </w:p>
    <w:p w:rsidR="008468D1" w:rsidRDefault="006401FD" w:rsidP="006401FD">
      <w:pPr>
        <w:pStyle w:val="Listaszerbekezds"/>
      </w:pPr>
      <w:r>
        <w:t>M. Elsődlegesen ár- és minőség-érzékeny, döntését a gazdasági racionalitás jellemzi.</w:t>
      </w:r>
    </w:p>
    <w:p w:rsidR="006401FD" w:rsidRDefault="006401FD" w:rsidP="006401FD"/>
    <w:p w:rsidR="006401FD" w:rsidRPr="006401FD" w:rsidRDefault="006401FD" w:rsidP="006401FD">
      <w:r>
        <w:t xml:space="preserve">Válasz: </w:t>
      </w:r>
      <w:r w:rsidRPr="006401FD">
        <w:t>M. Elsődlegesen ár- és minőség-érzékeny, döntését a gazdasági racionalitás jellemzi.</w:t>
      </w:r>
    </w:p>
    <w:p w:rsidR="006401FD" w:rsidRDefault="006401FD" w:rsidP="006401FD"/>
    <w:p w:rsidR="00B51CE1" w:rsidRDefault="00B51CE1" w:rsidP="00B51CE1">
      <w:pPr>
        <w:pStyle w:val="Listaszerbekezds"/>
        <w:numPr>
          <w:ilvl w:val="0"/>
          <w:numId w:val="1"/>
        </w:numPr>
      </w:pPr>
      <w:r>
        <w:t>Melyik tényező nem befolyásolja a keresletet?</w:t>
      </w:r>
    </w:p>
    <w:p w:rsidR="00B51CE1" w:rsidRDefault="00B51CE1" w:rsidP="00385738">
      <w:pPr>
        <w:pStyle w:val="Listaszerbekezds"/>
      </w:pPr>
      <w:r>
        <w:t>B.</w:t>
      </w:r>
      <w:r>
        <w:tab/>
        <w:t>Forgalom</w:t>
      </w:r>
    </w:p>
    <w:p w:rsidR="00B51CE1" w:rsidRDefault="00B51CE1" w:rsidP="00385738">
      <w:pPr>
        <w:pStyle w:val="Listaszerbekezds"/>
      </w:pPr>
      <w:r>
        <w:t>P.</w:t>
      </w:r>
      <w:r>
        <w:tab/>
        <w:t>Tudományos, műszaki fejlődés</w:t>
      </w:r>
    </w:p>
    <w:p w:rsidR="00B51CE1" w:rsidRDefault="00B51CE1" w:rsidP="00385738">
      <w:pPr>
        <w:pStyle w:val="Listaszerbekezds"/>
      </w:pPr>
      <w:r>
        <w:t>M.</w:t>
      </w:r>
      <w:r>
        <w:tab/>
        <w:t>Demográfiai tényezők</w:t>
      </w:r>
    </w:p>
    <w:p w:rsidR="00B51CE1" w:rsidRDefault="00B51CE1" w:rsidP="00385738">
      <w:pPr>
        <w:pStyle w:val="Listaszerbekezds"/>
      </w:pPr>
      <w:r>
        <w:t>T.</w:t>
      </w:r>
      <w:r>
        <w:tab/>
        <w:t>Szükséglet</w:t>
      </w:r>
    </w:p>
    <w:p w:rsidR="00895F57" w:rsidRDefault="00895F57" w:rsidP="00895F57"/>
    <w:p w:rsidR="00895F57" w:rsidRDefault="00895F57" w:rsidP="00895F57">
      <w:r>
        <w:t xml:space="preserve">Válasz: </w:t>
      </w:r>
      <w:r>
        <w:tab/>
      </w:r>
      <w:r w:rsidRPr="00895F57">
        <w:t>B.</w:t>
      </w:r>
      <w:r w:rsidRPr="00895F57">
        <w:tab/>
        <w:t>Forgalom</w:t>
      </w:r>
    </w:p>
    <w:p w:rsidR="00895F57" w:rsidRDefault="00895F57" w:rsidP="00895F57"/>
    <w:p w:rsidR="00895F57" w:rsidRDefault="00B373EB" w:rsidP="00B373EB">
      <w:pPr>
        <w:pStyle w:val="Listaszerbekezds"/>
        <w:numPr>
          <w:ilvl w:val="0"/>
          <w:numId w:val="1"/>
        </w:numPr>
      </w:pPr>
      <w:r>
        <w:t>Melyek a bolt nélküli kiskereskedelem formái?</w:t>
      </w:r>
    </w:p>
    <w:p w:rsidR="00B373EB" w:rsidRDefault="00B373EB" w:rsidP="00B373EB"/>
    <w:p w:rsidR="00D0300C" w:rsidRDefault="00D0300C" w:rsidP="00B373EB">
      <w:r w:rsidRPr="00D0300C">
        <w:t>közvetlen értékesítés</w:t>
      </w:r>
    </w:p>
    <w:p w:rsidR="00436236" w:rsidRDefault="00436236" w:rsidP="00B373EB">
      <w:r>
        <w:t xml:space="preserve">franchise </w:t>
      </w:r>
    </w:p>
    <w:p w:rsidR="00FB0412" w:rsidRDefault="00FB0412" w:rsidP="00B373EB">
      <w:r>
        <w:t xml:space="preserve">tévémarketing </w:t>
      </w:r>
    </w:p>
    <w:p w:rsidR="00B373EB" w:rsidRDefault="00B373EB" w:rsidP="00B373EB">
      <w:r>
        <w:t>szupermarket</w:t>
      </w:r>
    </w:p>
    <w:p w:rsidR="00B373EB" w:rsidRDefault="00B373EB" w:rsidP="00B373EB">
      <w:r>
        <w:t>C&amp;C</w:t>
      </w:r>
    </w:p>
    <w:p w:rsidR="00B373EB" w:rsidRDefault="00B373EB" w:rsidP="00B373EB">
      <w:r>
        <w:t>automata</w:t>
      </w:r>
    </w:p>
    <w:p w:rsidR="00B373EB" w:rsidRDefault="00B373EB" w:rsidP="00B373EB">
      <w:r>
        <w:t xml:space="preserve">csomagküldő </w:t>
      </w:r>
    </w:p>
    <w:p w:rsidR="00B373EB" w:rsidRDefault="00B373EB" w:rsidP="00B373EB">
      <w:r>
        <w:t>DM</w:t>
      </w:r>
    </w:p>
    <w:p w:rsidR="00B373EB" w:rsidRDefault="00235C55" w:rsidP="00B373EB">
      <w:r>
        <w:t>e-kereskedelem</w:t>
      </w:r>
    </w:p>
    <w:p w:rsidR="00BB141A" w:rsidRDefault="0067307F" w:rsidP="00B373EB">
      <w:r>
        <w:t xml:space="preserve">értékesítő </w:t>
      </w:r>
      <w:r w:rsidR="00BB141A">
        <w:t>konglomerátum</w:t>
      </w:r>
    </w:p>
    <w:p w:rsidR="00235C55" w:rsidRDefault="00235C55" w:rsidP="00B373EB">
      <w:r>
        <w:t>beszerzési szolgálat</w:t>
      </w:r>
    </w:p>
    <w:p w:rsidR="00235C55" w:rsidRDefault="00235C55" w:rsidP="00B373EB">
      <w:r>
        <w:t>fogyasztási szövetkezet</w:t>
      </w:r>
    </w:p>
    <w:p w:rsidR="00235C55" w:rsidRDefault="00235C55" w:rsidP="00B373EB"/>
    <w:p w:rsidR="00235C55" w:rsidRPr="00235C55" w:rsidRDefault="00235C55" w:rsidP="00235C55">
      <w:r>
        <w:t xml:space="preserve">Válasz: </w:t>
      </w:r>
      <w:r w:rsidRPr="00235C55">
        <w:t>automata</w:t>
      </w:r>
      <w:r>
        <w:t xml:space="preserve">, </w:t>
      </w:r>
      <w:r w:rsidRPr="00235C55">
        <w:t>csomagküldő</w:t>
      </w:r>
      <w:r>
        <w:t xml:space="preserve">, </w:t>
      </w:r>
      <w:r w:rsidRPr="00235C55">
        <w:t>DM</w:t>
      </w:r>
      <w:r>
        <w:t xml:space="preserve">, </w:t>
      </w:r>
      <w:r w:rsidRPr="00235C55">
        <w:t>e-kereskedelem</w:t>
      </w:r>
      <w:r w:rsidR="00D0300C">
        <w:t xml:space="preserve">, közvetlen értékesítés, </w:t>
      </w:r>
      <w:r w:rsidR="004E2563">
        <w:t>tévémarketing</w:t>
      </w:r>
    </w:p>
    <w:p w:rsidR="00235C55" w:rsidRDefault="00235C55" w:rsidP="00B373EB"/>
    <w:p w:rsidR="00B373EB" w:rsidRPr="00895F57" w:rsidRDefault="00B373EB" w:rsidP="00B373EB"/>
    <w:p w:rsidR="00895F57" w:rsidRDefault="00895F57" w:rsidP="00895F57"/>
    <w:sectPr w:rsidR="00895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94A61"/>
    <w:multiLevelType w:val="hybridMultilevel"/>
    <w:tmpl w:val="23EA28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C194D"/>
    <w:multiLevelType w:val="hybridMultilevel"/>
    <w:tmpl w:val="ACA4AC80"/>
    <w:lvl w:ilvl="0" w:tplc="43CA21D0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F3A6D"/>
    <w:multiLevelType w:val="hybridMultilevel"/>
    <w:tmpl w:val="2FC8804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8741B8"/>
    <w:multiLevelType w:val="hybridMultilevel"/>
    <w:tmpl w:val="EC74C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00"/>
    <w:rsid w:val="00001BAA"/>
    <w:rsid w:val="00055247"/>
    <w:rsid w:val="00094769"/>
    <w:rsid w:val="00235C55"/>
    <w:rsid w:val="0024305B"/>
    <w:rsid w:val="00385738"/>
    <w:rsid w:val="00436236"/>
    <w:rsid w:val="00450A92"/>
    <w:rsid w:val="00452FCA"/>
    <w:rsid w:val="004E2563"/>
    <w:rsid w:val="00556BA2"/>
    <w:rsid w:val="005C2E51"/>
    <w:rsid w:val="005F7E10"/>
    <w:rsid w:val="006401FD"/>
    <w:rsid w:val="0067307F"/>
    <w:rsid w:val="00754D15"/>
    <w:rsid w:val="008468D1"/>
    <w:rsid w:val="00895F57"/>
    <w:rsid w:val="009234A9"/>
    <w:rsid w:val="009E6223"/>
    <w:rsid w:val="00B326CD"/>
    <w:rsid w:val="00B373EB"/>
    <w:rsid w:val="00B51CE1"/>
    <w:rsid w:val="00B8463B"/>
    <w:rsid w:val="00BB141A"/>
    <w:rsid w:val="00BC5600"/>
    <w:rsid w:val="00D0300C"/>
    <w:rsid w:val="00FB0412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DAFF"/>
  <w15:chartTrackingRefBased/>
  <w15:docId w15:val="{53D9779A-4ED6-4AB5-A738-2F9BF26C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2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589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27</cp:revision>
  <dcterms:created xsi:type="dcterms:W3CDTF">2020-08-01T10:18:00Z</dcterms:created>
  <dcterms:modified xsi:type="dcterms:W3CDTF">2020-08-01T12:59:00Z</dcterms:modified>
</cp:coreProperties>
</file>